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F7" w:rsidRPr="004817F7" w:rsidRDefault="004817F7" w:rsidP="004817F7">
      <w:bookmarkStart w:id="0" w:name="_GoBack"/>
      <w:bookmarkEnd w:id="0"/>
    </w:p>
    <w:p w:rsidR="004072EA" w:rsidRPr="00FA1E4F" w:rsidRDefault="004072EA" w:rsidP="004072EA">
      <w:pPr>
        <w:pStyle w:val="Nagwek1"/>
        <w:spacing w:before="240"/>
        <w:ind w:right="-142"/>
        <w:rPr>
          <w:b w:val="0"/>
          <w:bCs/>
          <w:color w:val="000000" w:themeColor="text1"/>
          <w:szCs w:val="26"/>
        </w:rPr>
      </w:pPr>
      <w:r w:rsidRPr="00FA1E4F">
        <w:rPr>
          <w:color w:val="000000" w:themeColor="text1"/>
          <w:sz w:val="32"/>
          <w:szCs w:val="26"/>
        </w:rPr>
        <w:t>Program</w:t>
      </w:r>
      <w:r w:rsidRPr="00FA1E4F">
        <w:rPr>
          <w:color w:val="000000" w:themeColor="text1"/>
          <w:szCs w:val="26"/>
        </w:rPr>
        <w:br/>
      </w:r>
      <w:r w:rsidRPr="00FA1E4F">
        <w:rPr>
          <w:bCs/>
          <w:color w:val="000000" w:themeColor="text1"/>
          <w:szCs w:val="26"/>
        </w:rPr>
        <w:t>Zwiększanie dostępności uczelni dla osób z niepełnosprawnościami – szkolenie świadomościowe</w:t>
      </w:r>
    </w:p>
    <w:p w:rsidR="004072EA" w:rsidRPr="00FA1E4F" w:rsidRDefault="004072EA" w:rsidP="004072EA">
      <w:pPr>
        <w:spacing w:before="240" w:after="0" w:line="36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A1E4F">
        <w:rPr>
          <w:rFonts w:ascii="Arial" w:hAnsi="Arial" w:cs="Arial"/>
          <w:b/>
          <w:bCs/>
          <w:color w:val="000000" w:themeColor="text1"/>
          <w:sz w:val="26"/>
          <w:szCs w:val="26"/>
        </w:rPr>
        <w:t>09.00-09.15</w:t>
      </w:r>
      <w:r w:rsidRPr="00FA1E4F">
        <w:rPr>
          <w:rFonts w:ascii="Arial" w:hAnsi="Arial" w:cs="Arial"/>
          <w:color w:val="000000" w:themeColor="text1"/>
          <w:sz w:val="26"/>
          <w:szCs w:val="26"/>
        </w:rPr>
        <w:t> Wstęp do szkolenia</w:t>
      </w:r>
    </w:p>
    <w:p w:rsidR="004072EA" w:rsidRPr="00FA1E4F" w:rsidRDefault="004072EA" w:rsidP="004072EA">
      <w:pPr>
        <w:spacing w:after="0" w:line="36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A1E4F">
        <w:rPr>
          <w:rFonts w:ascii="Arial" w:hAnsi="Arial" w:cs="Arial"/>
          <w:b/>
          <w:bCs/>
          <w:color w:val="000000" w:themeColor="text1"/>
          <w:sz w:val="26"/>
          <w:szCs w:val="26"/>
        </w:rPr>
        <w:t>09.15-09.45 </w:t>
      </w:r>
      <w:r w:rsidRPr="00FA1E4F">
        <w:rPr>
          <w:rFonts w:ascii="Arial" w:hAnsi="Arial" w:cs="Arial"/>
          <w:color w:val="000000" w:themeColor="text1"/>
          <w:sz w:val="26"/>
          <w:szCs w:val="26"/>
        </w:rPr>
        <w:t xml:space="preserve">Sytuacja formalnoprawna osób z niepełnosprawnościami. Zapisy aktów prawa, w tym Ustawy o zapewnianiu dostępności osobom </w:t>
      </w:r>
      <w:r>
        <w:rPr>
          <w:rFonts w:ascii="Arial" w:hAnsi="Arial" w:cs="Arial"/>
          <w:color w:val="000000" w:themeColor="text1"/>
          <w:sz w:val="26"/>
          <w:szCs w:val="26"/>
        </w:rPr>
        <w:br/>
      </w:r>
      <w:r w:rsidRPr="00FA1E4F">
        <w:rPr>
          <w:rFonts w:ascii="Arial" w:hAnsi="Arial" w:cs="Arial"/>
          <w:color w:val="000000" w:themeColor="text1"/>
          <w:sz w:val="26"/>
          <w:szCs w:val="26"/>
        </w:rPr>
        <w:t xml:space="preserve">ze szczególnymi potrzebami w kontekście kształcenia osób </w:t>
      </w:r>
      <w:r>
        <w:rPr>
          <w:rFonts w:ascii="Arial" w:hAnsi="Arial" w:cs="Arial"/>
          <w:color w:val="000000" w:themeColor="text1"/>
          <w:sz w:val="26"/>
          <w:szCs w:val="26"/>
        </w:rPr>
        <w:br/>
      </w:r>
      <w:r w:rsidRPr="00FA1E4F">
        <w:rPr>
          <w:rFonts w:ascii="Arial" w:hAnsi="Arial" w:cs="Arial"/>
          <w:color w:val="000000" w:themeColor="text1"/>
          <w:sz w:val="26"/>
          <w:szCs w:val="26"/>
        </w:rPr>
        <w:t>z niepełnosprawnościami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w uczelni medycznej.</w:t>
      </w:r>
    </w:p>
    <w:p w:rsidR="004072EA" w:rsidRPr="00FA1E4F" w:rsidRDefault="004072EA" w:rsidP="004072EA">
      <w:pPr>
        <w:spacing w:after="0" w:line="36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A1E4F">
        <w:rPr>
          <w:rFonts w:ascii="Arial" w:hAnsi="Arial" w:cs="Arial"/>
          <w:b/>
          <w:bCs/>
          <w:color w:val="000000" w:themeColor="text1"/>
          <w:sz w:val="26"/>
          <w:szCs w:val="26"/>
        </w:rPr>
        <w:t>09.45-10.00</w:t>
      </w:r>
      <w:r w:rsidRPr="00FA1E4F">
        <w:rPr>
          <w:rFonts w:ascii="Arial" w:hAnsi="Arial" w:cs="Arial"/>
          <w:color w:val="000000" w:themeColor="text1"/>
          <w:sz w:val="26"/>
          <w:szCs w:val="26"/>
        </w:rPr>
        <w:t> Mity i stereotypy dotyczące osób z niepełnosprawnościami</w:t>
      </w:r>
      <w:r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4072EA" w:rsidRPr="00FA1E4F" w:rsidRDefault="004072EA" w:rsidP="004072EA">
      <w:pPr>
        <w:spacing w:after="0" w:line="36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A1E4F">
        <w:rPr>
          <w:rFonts w:ascii="Arial" w:hAnsi="Arial" w:cs="Arial"/>
          <w:b/>
          <w:bCs/>
          <w:color w:val="000000" w:themeColor="text1"/>
          <w:sz w:val="26"/>
          <w:szCs w:val="26"/>
        </w:rPr>
        <w:t>10.00-11.30 </w:t>
      </w:r>
      <w:r w:rsidRPr="00FA1E4F">
        <w:rPr>
          <w:rFonts w:ascii="Arial" w:hAnsi="Arial" w:cs="Arial"/>
          <w:color w:val="000000" w:themeColor="text1"/>
          <w:sz w:val="26"/>
          <w:szCs w:val="26"/>
        </w:rPr>
        <w:t>Przyczyny, charakterystyka oraz potrzeby wynikające z niepełnosprawności. Konsekwencje niepełnosprawności dla procesu kształcenia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w uczelni medycznej</w:t>
      </w:r>
      <w:r w:rsidRPr="00FA1E4F">
        <w:rPr>
          <w:rFonts w:ascii="Arial" w:hAnsi="Arial" w:cs="Arial"/>
          <w:color w:val="000000" w:themeColor="text1"/>
          <w:sz w:val="26"/>
          <w:szCs w:val="26"/>
        </w:rPr>
        <w:t>. Symulacje niepełnosprawności</w:t>
      </w:r>
      <w:r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4072EA" w:rsidRPr="00FA1E4F" w:rsidRDefault="004072EA" w:rsidP="004072EA">
      <w:pPr>
        <w:spacing w:after="0" w:line="36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A1E4F">
        <w:rPr>
          <w:rFonts w:ascii="Arial" w:hAnsi="Arial" w:cs="Arial"/>
          <w:b/>
          <w:bCs/>
          <w:color w:val="000000" w:themeColor="text1"/>
          <w:sz w:val="26"/>
          <w:szCs w:val="26"/>
        </w:rPr>
        <w:t>11.30-11.45 </w:t>
      </w:r>
      <w:r w:rsidRPr="00FA1E4F">
        <w:rPr>
          <w:rFonts w:ascii="Arial" w:hAnsi="Arial" w:cs="Arial"/>
          <w:color w:val="000000" w:themeColor="text1"/>
          <w:sz w:val="26"/>
          <w:szCs w:val="26"/>
        </w:rPr>
        <w:t>Przerwa</w:t>
      </w:r>
    </w:p>
    <w:p w:rsidR="004072EA" w:rsidRPr="00FA1E4F" w:rsidRDefault="004072EA" w:rsidP="004072EA">
      <w:pPr>
        <w:spacing w:after="0" w:line="36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A1E4F">
        <w:rPr>
          <w:rFonts w:ascii="Arial" w:hAnsi="Arial" w:cs="Arial"/>
          <w:b/>
          <w:bCs/>
          <w:color w:val="000000" w:themeColor="text1"/>
          <w:sz w:val="26"/>
          <w:szCs w:val="26"/>
        </w:rPr>
        <w:t>11.45-12.45 </w:t>
      </w:r>
      <w:r w:rsidRPr="00FA1E4F">
        <w:rPr>
          <w:rFonts w:ascii="Arial" w:hAnsi="Arial" w:cs="Arial"/>
          <w:color w:val="000000" w:themeColor="text1"/>
          <w:sz w:val="26"/>
          <w:szCs w:val="26"/>
        </w:rPr>
        <w:t xml:space="preserve">Dostępność cyfrowa i informacyjna, skuteczna komunikacja </w:t>
      </w:r>
      <w:r>
        <w:rPr>
          <w:rFonts w:ascii="Arial" w:hAnsi="Arial" w:cs="Arial"/>
          <w:color w:val="000000" w:themeColor="text1"/>
          <w:sz w:val="26"/>
          <w:szCs w:val="26"/>
        </w:rPr>
        <w:br/>
      </w:r>
      <w:r w:rsidRPr="00FA1E4F">
        <w:rPr>
          <w:rFonts w:ascii="Arial" w:hAnsi="Arial" w:cs="Arial"/>
          <w:color w:val="000000" w:themeColor="text1"/>
          <w:sz w:val="26"/>
          <w:szCs w:val="26"/>
        </w:rPr>
        <w:t>z osobami ze szczególnymi potrzebami, sprzęt wspomagający dostępność informacji i komunikację</w:t>
      </w:r>
      <w:r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4072EA" w:rsidRPr="00FA1E4F" w:rsidRDefault="004072EA" w:rsidP="004072EA">
      <w:pPr>
        <w:spacing w:after="0" w:line="36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A1E4F">
        <w:rPr>
          <w:rFonts w:ascii="Arial" w:hAnsi="Arial" w:cs="Arial"/>
          <w:b/>
          <w:bCs/>
          <w:color w:val="000000" w:themeColor="text1"/>
          <w:sz w:val="26"/>
          <w:szCs w:val="26"/>
        </w:rPr>
        <w:t>12.45-13.30</w:t>
      </w:r>
      <w:r w:rsidRPr="00FA1E4F">
        <w:rPr>
          <w:rFonts w:ascii="Arial" w:hAnsi="Arial" w:cs="Arial"/>
          <w:color w:val="000000" w:themeColor="text1"/>
          <w:sz w:val="26"/>
          <w:szCs w:val="26"/>
        </w:rPr>
        <w:t xml:space="preserve"> Formy wsparcia studentów z niepełnosprawnościami </w:t>
      </w:r>
      <w:r>
        <w:rPr>
          <w:rFonts w:ascii="Arial" w:hAnsi="Arial" w:cs="Arial"/>
          <w:color w:val="000000" w:themeColor="text1"/>
          <w:sz w:val="26"/>
          <w:szCs w:val="26"/>
        </w:rPr>
        <w:br/>
      </w:r>
      <w:r w:rsidRPr="00FA1E4F">
        <w:rPr>
          <w:rFonts w:ascii="Arial" w:hAnsi="Arial" w:cs="Arial"/>
          <w:color w:val="000000" w:themeColor="text1"/>
          <w:sz w:val="26"/>
          <w:szCs w:val="26"/>
        </w:rPr>
        <w:t>na uczelniach. Analiza dobrych praktyk</w:t>
      </w:r>
      <w:r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4072EA" w:rsidRPr="00FA1E4F" w:rsidRDefault="004072EA" w:rsidP="004072EA">
      <w:pPr>
        <w:spacing w:after="0" w:line="36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A1E4F">
        <w:rPr>
          <w:rFonts w:ascii="Arial" w:hAnsi="Arial" w:cs="Arial"/>
          <w:b/>
          <w:bCs/>
          <w:color w:val="000000" w:themeColor="text1"/>
          <w:sz w:val="26"/>
          <w:szCs w:val="26"/>
        </w:rPr>
        <w:t>13.30-13.45 </w:t>
      </w:r>
      <w:r w:rsidRPr="00FA1E4F">
        <w:rPr>
          <w:rFonts w:ascii="Arial" w:hAnsi="Arial" w:cs="Arial"/>
          <w:color w:val="000000" w:themeColor="text1"/>
          <w:sz w:val="26"/>
          <w:szCs w:val="26"/>
        </w:rPr>
        <w:t>Podsumowanie szkolenia</w:t>
      </w:r>
    </w:p>
    <w:p w:rsidR="004817F7" w:rsidRPr="004817F7" w:rsidRDefault="004817F7" w:rsidP="004817F7"/>
    <w:p w:rsidR="004817F7" w:rsidRPr="004817F7" w:rsidRDefault="004817F7" w:rsidP="004817F7"/>
    <w:p w:rsidR="004817F7" w:rsidRDefault="004817F7" w:rsidP="004817F7"/>
    <w:p w:rsidR="00F858FB" w:rsidRPr="004817F7" w:rsidRDefault="004817F7" w:rsidP="004817F7">
      <w:pPr>
        <w:tabs>
          <w:tab w:val="left" w:pos="1935"/>
        </w:tabs>
      </w:pPr>
      <w:r>
        <w:tab/>
      </w:r>
    </w:p>
    <w:sectPr w:rsidR="00F858FB" w:rsidRPr="004817F7" w:rsidSect="004817F7">
      <w:headerReference w:type="default" r:id="rId9"/>
      <w:footerReference w:type="default" r:id="rId10"/>
      <w:pgSz w:w="11906" w:h="16838"/>
      <w:pgMar w:top="1417" w:right="1417" w:bottom="1417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7F7" w:rsidRDefault="004817F7" w:rsidP="004817F7">
      <w:pPr>
        <w:spacing w:after="0" w:line="240" w:lineRule="auto"/>
      </w:pPr>
      <w:r>
        <w:separator/>
      </w:r>
    </w:p>
  </w:endnote>
  <w:endnote w:type="continuationSeparator" w:id="0">
    <w:p w:rsidR="004817F7" w:rsidRDefault="004817F7" w:rsidP="0048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F7" w:rsidRPr="00604FB1" w:rsidRDefault="004817F7" w:rsidP="004817F7">
    <w:pPr>
      <w:pStyle w:val="Stopka"/>
      <w:jc w:val="center"/>
      <w:rPr>
        <w:rFonts w:ascii="Lato" w:hAnsi="Lato"/>
        <w:sz w:val="20"/>
      </w:rPr>
    </w:pPr>
    <w:r w:rsidRPr="00604FB1">
      <w:rPr>
        <w:rFonts w:ascii="Lato" w:hAnsi="Lato"/>
        <w:sz w:val="20"/>
      </w:rPr>
      <w:t>Projekt „Uniwersytet Ignatianum w Krakowie Uczelnią dostępną dla wszystkich" jest współfinansowany w ramach programu Fundusze Europejskie dla Rozwoju Społecznego 2021-2027</w:t>
    </w:r>
  </w:p>
  <w:p w:rsidR="004817F7" w:rsidRDefault="00481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7F7" w:rsidRDefault="004817F7" w:rsidP="004817F7">
      <w:pPr>
        <w:spacing w:after="0" w:line="240" w:lineRule="auto"/>
      </w:pPr>
      <w:r>
        <w:separator/>
      </w:r>
    </w:p>
  </w:footnote>
  <w:footnote w:type="continuationSeparator" w:id="0">
    <w:p w:rsidR="004817F7" w:rsidRDefault="004817F7" w:rsidP="0048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F7" w:rsidRPr="00604FB1" w:rsidRDefault="004817F7">
    <w:pPr>
      <w:pStyle w:val="Nagwek"/>
      <w:rPr>
        <w:rFonts w:ascii="Lato" w:hAnsi="Lato"/>
      </w:rPr>
    </w:pPr>
    <w:r w:rsidRPr="00604FB1">
      <w:rPr>
        <w:rFonts w:ascii="Lato" w:hAnsi="Lato"/>
        <w:noProof/>
        <w:lang w:eastAsia="pl-PL"/>
      </w:rPr>
      <w:drawing>
        <wp:inline distT="0" distB="0" distL="0" distR="0">
          <wp:extent cx="5760720" cy="794944"/>
          <wp:effectExtent l="0" t="0" r="0" b="5715"/>
          <wp:docPr id="4" name="Obraz 4" descr="C:\Users\nbialek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bialek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F7"/>
    <w:rsid w:val="002E33D0"/>
    <w:rsid w:val="003C233D"/>
    <w:rsid w:val="004072EA"/>
    <w:rsid w:val="004817F7"/>
    <w:rsid w:val="004F220B"/>
    <w:rsid w:val="00604FB1"/>
    <w:rsid w:val="006E58C4"/>
    <w:rsid w:val="00994A27"/>
    <w:rsid w:val="009C75B9"/>
    <w:rsid w:val="009E2638"/>
    <w:rsid w:val="00F71DA8"/>
    <w:rsid w:val="00F8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09953AF-8242-4D55-A138-731E2423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2EA"/>
  </w:style>
  <w:style w:type="paragraph" w:styleId="Nagwek1">
    <w:name w:val="heading 1"/>
    <w:basedOn w:val="Normalny"/>
    <w:next w:val="Normalny"/>
    <w:link w:val="Nagwek1Znak"/>
    <w:uiPriority w:val="9"/>
    <w:qFormat/>
    <w:rsid w:val="004072EA"/>
    <w:pPr>
      <w:spacing w:after="0" w:line="360" w:lineRule="auto"/>
      <w:outlineLvl w:val="0"/>
    </w:pPr>
    <w:rPr>
      <w:rFonts w:ascii="Arial" w:eastAsia="Calibri" w:hAnsi="Arial" w:cs="Arial"/>
      <w:b/>
      <w:noProof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7F7"/>
  </w:style>
  <w:style w:type="paragraph" w:styleId="Stopka">
    <w:name w:val="footer"/>
    <w:basedOn w:val="Normalny"/>
    <w:link w:val="StopkaZnak"/>
    <w:uiPriority w:val="99"/>
    <w:unhideWhenUsed/>
    <w:rsid w:val="00481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7F7"/>
  </w:style>
  <w:style w:type="table" w:styleId="Tabela-Siatka">
    <w:name w:val="Table Grid"/>
    <w:basedOn w:val="Standardowy"/>
    <w:uiPriority w:val="39"/>
    <w:rsid w:val="002E33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072EA"/>
    <w:rPr>
      <w:rFonts w:ascii="Arial" w:eastAsia="Calibri" w:hAnsi="Arial" w:cs="Arial"/>
      <w:b/>
      <w:noProof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45DAC1DBE50A4E8771F6510D6F19DB" ma:contentTypeVersion="16" ma:contentTypeDescription="Utwórz nowy dokument." ma:contentTypeScope="" ma:versionID="52f22d22608cf8a53c18431dad4d0e3c">
  <xsd:schema xmlns:xsd="http://www.w3.org/2001/XMLSchema" xmlns:xs="http://www.w3.org/2001/XMLSchema" xmlns:p="http://schemas.microsoft.com/office/2006/metadata/properties" xmlns:ns3="06253e34-2ccb-4a59-834b-196ddade3c7e" xmlns:ns4="4f8188c3-1fab-4082-92b4-e46260efcd99" targetNamespace="http://schemas.microsoft.com/office/2006/metadata/properties" ma:root="true" ma:fieldsID="64be4cee7b7d46524448424d1966fc8e" ns3:_="" ns4:_="">
    <xsd:import namespace="06253e34-2ccb-4a59-834b-196ddade3c7e"/>
    <xsd:import namespace="4f8188c3-1fab-4082-92b4-e46260efcd9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3e34-2ccb-4a59-834b-196ddade3c7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188c3-1fab-4082-92b4-e46260efcd9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253e34-2ccb-4a59-834b-196ddade3c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11202-5412-4860-9D11-171A679EC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53e34-2ccb-4a59-834b-196ddade3c7e"/>
    <ds:schemaRef ds:uri="4f8188c3-1fab-4082-92b4-e46260efc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01A9B-8D5C-4862-B348-74F01924BDF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f8188c3-1fab-4082-92b4-e46260efcd99"/>
    <ds:schemaRef ds:uri="http://purl.org/dc/elements/1.1/"/>
    <ds:schemaRef ds:uri="http://schemas.microsoft.com/office/2006/metadata/properties"/>
    <ds:schemaRef ds:uri="http://purl.org/dc/terms/"/>
    <ds:schemaRef ds:uri="06253e34-2ccb-4a59-834b-196ddade3c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FBC9E8-DFE2-4B9A-8726-494B45EC6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Białek</dc:creator>
  <cp:keywords/>
  <dc:description/>
  <cp:lastModifiedBy>Marta Bardet</cp:lastModifiedBy>
  <cp:revision>2</cp:revision>
  <dcterms:created xsi:type="dcterms:W3CDTF">2026-04-30T09:10:00Z</dcterms:created>
  <dcterms:modified xsi:type="dcterms:W3CDTF">2026-04-30T09:10:00Z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0x010100C645DAC1DBE50A4E8771F6510D6F19DB</vt:lpwstr>
  </property>
</Properties>
</file>